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1B3" w:rsidRPr="00692A91" w:rsidRDefault="00F532D4" w:rsidP="0001663E">
      <w:pPr>
        <w:tabs>
          <w:tab w:val="left" w:pos="6237"/>
        </w:tabs>
        <w:rPr>
          <w:rFonts w:ascii="Times New Roman" w:hAnsi="Times New Roman" w:cs="Times New Roman"/>
          <w:b/>
        </w:rPr>
      </w:pPr>
      <w:bookmarkStart w:id="0" w:name="_GoBack"/>
      <w:r w:rsidRPr="00692A91">
        <w:rPr>
          <w:rFonts w:ascii="Times New Roman" w:hAnsi="Times New Roman" w:cs="Times New Roman"/>
          <w:b/>
          <w:sz w:val="32"/>
        </w:rPr>
        <w:t xml:space="preserve">Ce qui </w:t>
      </w:r>
      <w:r w:rsidR="0001663E" w:rsidRPr="00692A91">
        <w:rPr>
          <w:rFonts w:ascii="Times New Roman" w:hAnsi="Times New Roman" w:cs="Times New Roman"/>
          <w:b/>
          <w:sz w:val="32"/>
        </w:rPr>
        <w:t>nous attend</w:t>
      </w:r>
      <w:r w:rsidR="002F51B3" w:rsidRPr="00692A91">
        <w:rPr>
          <w:rFonts w:ascii="Times New Roman" w:hAnsi="Times New Roman" w:cs="Times New Roman"/>
          <w:b/>
        </w:rPr>
        <w:tab/>
      </w:r>
      <w:r w:rsidR="002F51B3" w:rsidRPr="00692A91">
        <w:rPr>
          <w:rFonts w:ascii="Times New Roman" w:hAnsi="Times New Roman" w:cs="Times New Roman"/>
          <w:b/>
        </w:rPr>
        <w:tab/>
      </w:r>
    </w:p>
    <w:p w:rsidR="002F51B3" w:rsidRPr="00EB6368" w:rsidRDefault="00F532D4" w:rsidP="002F51B3">
      <w:pPr>
        <w:rPr>
          <w:rFonts w:ascii="Times New Roman" w:hAnsi="Times New Roman" w:cs="Times New Roman"/>
        </w:rPr>
      </w:pPr>
      <w:r w:rsidRPr="00EB6368">
        <w:rPr>
          <w:rFonts w:ascii="Times New Roman" w:hAnsi="Times New Roman" w:cs="Times New Roman"/>
        </w:rPr>
        <w:t>Mourir</w:t>
      </w:r>
      <w:r w:rsidR="00F312E6">
        <w:rPr>
          <w:rFonts w:ascii="Times New Roman" w:hAnsi="Times New Roman" w:cs="Times New Roman"/>
        </w:rPr>
        <w:t>,</w:t>
      </w:r>
      <w:r w:rsidRPr="00EB6368">
        <w:rPr>
          <w:rFonts w:ascii="Times New Roman" w:hAnsi="Times New Roman" w:cs="Times New Roman"/>
        </w:rPr>
        <w:t xml:space="preserve"> c’est débarquer sur un r</w:t>
      </w:r>
      <w:r w:rsidR="00F312E6">
        <w:rPr>
          <w:rFonts w:ascii="Times New Roman" w:hAnsi="Times New Roman" w:cs="Times New Roman"/>
        </w:rPr>
        <w:t>i</w:t>
      </w:r>
      <w:r w:rsidRPr="00EB6368">
        <w:rPr>
          <w:rFonts w:ascii="Times New Roman" w:hAnsi="Times New Roman" w:cs="Times New Roman"/>
        </w:rPr>
        <w:t>vage silencieux où nulle tempête ni tourbillon ne font rage ; peu après</w:t>
      </w:r>
      <w:r w:rsidR="00F312E6">
        <w:rPr>
          <w:rFonts w:ascii="Times New Roman" w:hAnsi="Times New Roman" w:cs="Times New Roman"/>
        </w:rPr>
        <w:t>,</w:t>
      </w:r>
      <w:r w:rsidRPr="00EB6368">
        <w:rPr>
          <w:rFonts w:ascii="Times New Roman" w:hAnsi="Times New Roman" w:cs="Times New Roman"/>
        </w:rPr>
        <w:t xml:space="preserve"> nous ressentons </w:t>
      </w:r>
      <w:r w:rsidR="0011129A">
        <w:rPr>
          <w:rFonts w:ascii="Times New Roman" w:hAnsi="Times New Roman" w:cs="Times New Roman"/>
        </w:rPr>
        <w:t>une</w:t>
      </w:r>
      <w:r w:rsidRPr="00EB6368">
        <w:rPr>
          <w:rFonts w:ascii="Times New Roman" w:hAnsi="Times New Roman" w:cs="Times New Roman"/>
        </w:rPr>
        <w:t xml:space="preserve"> douce caresse, c’est fini. </w:t>
      </w:r>
      <w:r w:rsidR="002F51B3" w:rsidRPr="00EB6368">
        <w:rPr>
          <w:rFonts w:ascii="Times New Roman" w:hAnsi="Times New Roman" w:cs="Times New Roman"/>
        </w:rPr>
        <w:t>—Sir Samuel Garth (1661–1719)</w:t>
      </w:r>
    </w:p>
    <w:p w:rsidR="002F51B3" w:rsidRPr="00EB6368" w:rsidRDefault="00D4217F" w:rsidP="002F51B3">
      <w:pPr>
        <w:rPr>
          <w:rFonts w:ascii="Times New Roman" w:hAnsi="Times New Roman" w:cs="Times New Roman"/>
        </w:rPr>
      </w:pPr>
      <w:r w:rsidRPr="00EB6368">
        <w:rPr>
          <w:rFonts w:ascii="Times New Roman" w:hAnsi="Times New Roman" w:cs="Times New Roman"/>
        </w:rPr>
        <w:t>Au ciel, je pourrai entendre</w:t>
      </w:r>
      <w:r w:rsidR="00A845BE">
        <w:rPr>
          <w:rFonts w:ascii="Times New Roman" w:hAnsi="Times New Roman" w:cs="Times New Roman"/>
        </w:rPr>
        <w:t xml:space="preserve"> tous les sons – Les dernières paroles </w:t>
      </w:r>
      <w:r w:rsidRPr="00EB6368">
        <w:rPr>
          <w:rFonts w:ascii="Times New Roman" w:hAnsi="Times New Roman" w:cs="Times New Roman"/>
        </w:rPr>
        <w:t xml:space="preserve">attribuées à </w:t>
      </w:r>
      <w:r w:rsidR="002F51B3" w:rsidRPr="00EB6368">
        <w:rPr>
          <w:rFonts w:ascii="Times New Roman" w:hAnsi="Times New Roman" w:cs="Times New Roman"/>
        </w:rPr>
        <w:t>Ludwig van Beethoven</w:t>
      </w:r>
      <w:r w:rsidR="00F312E6">
        <w:rPr>
          <w:rFonts w:ascii="Times New Roman" w:hAnsi="Times New Roman" w:cs="Times New Roman"/>
        </w:rPr>
        <w:t xml:space="preserve"> </w:t>
      </w:r>
      <w:r w:rsidR="002F51B3" w:rsidRPr="00EB6368">
        <w:rPr>
          <w:rFonts w:ascii="Times New Roman" w:hAnsi="Times New Roman" w:cs="Times New Roman"/>
        </w:rPr>
        <w:t>(1770–1827)</w:t>
      </w:r>
    </w:p>
    <w:p w:rsidR="002F51B3" w:rsidRPr="00244D53" w:rsidRDefault="00EB6368" w:rsidP="002F51B3">
      <w:pPr>
        <w:rPr>
          <w:rFonts w:ascii="Times New Roman" w:hAnsi="Times New Roman" w:cs="Times New Roman"/>
        </w:rPr>
      </w:pPr>
      <w:r w:rsidRPr="00EB6368">
        <w:rPr>
          <w:rFonts w:ascii="Times New Roman" w:hAnsi="Times New Roman" w:cs="Times New Roman"/>
        </w:rPr>
        <w:t>Aucune subtilité métaphys</w:t>
      </w:r>
      <w:r>
        <w:rPr>
          <w:rFonts w:ascii="Times New Roman" w:hAnsi="Times New Roman" w:cs="Times New Roman"/>
        </w:rPr>
        <w:t>ique</w:t>
      </w:r>
      <w:r w:rsidRPr="00EB6368">
        <w:rPr>
          <w:rFonts w:ascii="Times New Roman" w:hAnsi="Times New Roman" w:cs="Times New Roman"/>
        </w:rPr>
        <w:t xml:space="preserve"> ne me fera douter un seul instant de l’immortalité de l’âme et de l’existence d’une providence bienfaisante. Je la perçois, j’y crois, je la désire, j’espère en elle, et je la défendrai jusqu’à mon dernier souffle. </w:t>
      </w:r>
      <w:r w:rsidR="002F51B3" w:rsidRPr="00EB6368">
        <w:rPr>
          <w:rFonts w:ascii="Times New Roman" w:hAnsi="Times New Roman" w:cs="Times New Roman"/>
        </w:rPr>
        <w:t>—Jean-Jacques Rousseau (1712–</w:t>
      </w:r>
      <w:r w:rsidR="002F51B3" w:rsidRPr="00244D53">
        <w:rPr>
          <w:rFonts w:ascii="Times New Roman" w:hAnsi="Times New Roman" w:cs="Times New Roman"/>
        </w:rPr>
        <w:t>1778)</w:t>
      </w:r>
    </w:p>
    <w:p w:rsidR="002F51B3" w:rsidRPr="00244D53" w:rsidRDefault="00EB6368" w:rsidP="002F51B3">
      <w:pPr>
        <w:rPr>
          <w:rFonts w:ascii="Times New Roman" w:hAnsi="Times New Roman" w:cs="Times New Roman"/>
        </w:rPr>
      </w:pPr>
      <w:r w:rsidRPr="00244D53">
        <w:rPr>
          <w:rFonts w:ascii="Times New Roman" w:hAnsi="Times New Roman" w:cs="Times New Roman"/>
        </w:rPr>
        <w:t xml:space="preserve">La terre est </w:t>
      </w:r>
      <w:r w:rsidR="00DA5EB1" w:rsidRPr="00244D53">
        <w:rPr>
          <w:rFonts w:ascii="Times New Roman" w:hAnsi="Times New Roman" w:cs="Times New Roman"/>
        </w:rPr>
        <w:t>le</w:t>
      </w:r>
      <w:r w:rsidRPr="00244D53">
        <w:rPr>
          <w:rFonts w:ascii="Times New Roman" w:hAnsi="Times New Roman" w:cs="Times New Roman"/>
        </w:rPr>
        <w:t xml:space="preserve"> pays des mourants; nous devons élever nos regards vers le ciel, qui est </w:t>
      </w:r>
      <w:r w:rsidR="00DA5EB1" w:rsidRPr="00244D53">
        <w:rPr>
          <w:rFonts w:ascii="Times New Roman" w:hAnsi="Times New Roman" w:cs="Times New Roman"/>
        </w:rPr>
        <w:t>le</w:t>
      </w:r>
      <w:r w:rsidRPr="00244D53">
        <w:rPr>
          <w:rFonts w:ascii="Times New Roman" w:hAnsi="Times New Roman" w:cs="Times New Roman"/>
        </w:rPr>
        <w:t xml:space="preserve"> pays des vivants</w:t>
      </w:r>
      <w:r w:rsidR="00DA5EB1" w:rsidRPr="00244D53">
        <w:rPr>
          <w:rFonts w:ascii="Times New Roman" w:hAnsi="Times New Roman" w:cs="Times New Roman"/>
        </w:rPr>
        <w:t>. —Évêque</w:t>
      </w:r>
      <w:r w:rsidR="002F51B3" w:rsidRPr="00244D53">
        <w:rPr>
          <w:rFonts w:ascii="Times New Roman" w:hAnsi="Times New Roman" w:cs="Times New Roman"/>
        </w:rPr>
        <w:t xml:space="preserve"> George Horne</w:t>
      </w:r>
      <w:r w:rsidR="00F312E6">
        <w:rPr>
          <w:rFonts w:ascii="Times New Roman" w:hAnsi="Times New Roman" w:cs="Times New Roman"/>
        </w:rPr>
        <w:t xml:space="preserve"> </w:t>
      </w:r>
      <w:r w:rsidR="002F51B3" w:rsidRPr="00244D53">
        <w:rPr>
          <w:rFonts w:ascii="Times New Roman" w:hAnsi="Times New Roman" w:cs="Times New Roman"/>
        </w:rPr>
        <w:t>(1730–1792)</w:t>
      </w:r>
    </w:p>
    <w:p w:rsidR="002F51B3" w:rsidRPr="00977AC7" w:rsidRDefault="00244D53" w:rsidP="002F51B3">
      <w:pPr>
        <w:rPr>
          <w:rFonts w:ascii="Times New Roman" w:hAnsi="Times New Roman" w:cs="Times New Roman"/>
        </w:rPr>
      </w:pPr>
      <w:r w:rsidRPr="00244D53">
        <w:rPr>
          <w:rFonts w:ascii="Times New Roman" w:hAnsi="Times New Roman" w:cs="Times New Roman"/>
        </w:rPr>
        <w:t xml:space="preserve">Il est impossible qu’une chose aussi </w:t>
      </w:r>
      <w:r w:rsidRPr="00977AC7">
        <w:rPr>
          <w:rFonts w:ascii="Times New Roman" w:hAnsi="Times New Roman" w:cs="Times New Roman"/>
        </w:rPr>
        <w:t>naturelle, aussi nécessaire et aussi universelle que la mort ait pu être conçue par la Providence divine comme quelque chose de mauvais pour l’humanité</w:t>
      </w:r>
      <w:r w:rsidR="00DA5EB1" w:rsidRPr="00977AC7">
        <w:rPr>
          <w:rFonts w:ascii="Times New Roman" w:hAnsi="Times New Roman" w:cs="Times New Roman"/>
        </w:rPr>
        <w:t>. —</w:t>
      </w:r>
      <w:r w:rsidR="002F51B3" w:rsidRPr="00977AC7">
        <w:rPr>
          <w:rFonts w:ascii="Times New Roman" w:hAnsi="Times New Roman" w:cs="Times New Roman"/>
        </w:rPr>
        <w:t>Jonathan Swift</w:t>
      </w:r>
      <w:r w:rsidR="00960A0B">
        <w:rPr>
          <w:rFonts w:ascii="Times New Roman" w:hAnsi="Times New Roman" w:cs="Times New Roman"/>
        </w:rPr>
        <w:t xml:space="preserve"> </w:t>
      </w:r>
      <w:r w:rsidR="002F51B3" w:rsidRPr="00977AC7">
        <w:rPr>
          <w:rFonts w:ascii="Times New Roman" w:hAnsi="Times New Roman" w:cs="Times New Roman"/>
        </w:rPr>
        <w:t>(1667–1745)</w:t>
      </w:r>
    </w:p>
    <w:p w:rsidR="002F51B3" w:rsidRPr="0020327A" w:rsidRDefault="00977AC7" w:rsidP="002F51B3">
      <w:pPr>
        <w:rPr>
          <w:rFonts w:ascii="Times New Roman" w:hAnsi="Times New Roman" w:cs="Times New Roman"/>
        </w:rPr>
      </w:pPr>
      <w:r w:rsidRPr="0020327A">
        <w:rPr>
          <w:rFonts w:ascii="Times New Roman" w:hAnsi="Times New Roman" w:cs="Times New Roman"/>
        </w:rPr>
        <w:t>Considérons</w:t>
      </w:r>
      <w:r w:rsidR="004B77BC">
        <w:rPr>
          <w:rFonts w:ascii="Times New Roman" w:hAnsi="Times New Roman" w:cs="Times New Roman"/>
        </w:rPr>
        <w:t>,</w:t>
      </w:r>
      <w:r w:rsidRPr="0020327A">
        <w:rPr>
          <w:rFonts w:ascii="Times New Roman" w:hAnsi="Times New Roman" w:cs="Times New Roman"/>
        </w:rPr>
        <w:t xml:space="preserve"> mes amis, comment Dieu nous montre continuellement qu’il y aura une résurrection future, dont Il a fait notre Seigneur Jésus-Christ les premiers fruits. Contemplons la r</w:t>
      </w:r>
      <w:r w:rsidR="0020327A">
        <w:rPr>
          <w:rFonts w:ascii="Times New Roman" w:hAnsi="Times New Roman" w:cs="Times New Roman"/>
        </w:rPr>
        <w:t>é</w:t>
      </w:r>
      <w:r w:rsidRPr="0020327A">
        <w:rPr>
          <w:rFonts w:ascii="Times New Roman" w:hAnsi="Times New Roman" w:cs="Times New Roman"/>
        </w:rPr>
        <w:t>surrection qui su</w:t>
      </w:r>
      <w:r w:rsidR="002B27E3">
        <w:rPr>
          <w:rFonts w:ascii="Times New Roman" w:hAnsi="Times New Roman" w:cs="Times New Roman"/>
        </w:rPr>
        <w:t>r</w:t>
      </w:r>
      <w:r w:rsidRPr="0020327A">
        <w:rPr>
          <w:rFonts w:ascii="Times New Roman" w:hAnsi="Times New Roman" w:cs="Times New Roman"/>
        </w:rPr>
        <w:t xml:space="preserve">vient à chaque saison sous nos yeux. </w:t>
      </w:r>
    </w:p>
    <w:p w:rsidR="002F51B3" w:rsidRPr="002B27E3" w:rsidRDefault="008D498C" w:rsidP="002F51B3">
      <w:pPr>
        <w:rPr>
          <w:rFonts w:ascii="Times New Roman" w:hAnsi="Times New Roman" w:cs="Times New Roman"/>
        </w:rPr>
      </w:pPr>
      <w:r w:rsidRPr="0020327A">
        <w:rPr>
          <w:rFonts w:ascii="Times New Roman" w:hAnsi="Times New Roman" w:cs="Times New Roman"/>
        </w:rPr>
        <w:t xml:space="preserve">Le jour et la nuit </w:t>
      </w:r>
      <w:r w:rsidR="006A5F47">
        <w:rPr>
          <w:rFonts w:ascii="Times New Roman" w:hAnsi="Times New Roman" w:cs="Times New Roman"/>
        </w:rPr>
        <w:t xml:space="preserve">nous </w:t>
      </w:r>
      <w:r w:rsidR="00354423">
        <w:rPr>
          <w:rFonts w:ascii="Times New Roman" w:hAnsi="Times New Roman" w:cs="Times New Roman"/>
        </w:rPr>
        <w:t>annoncent une résurrection</w:t>
      </w:r>
      <w:r w:rsidRPr="0020327A">
        <w:rPr>
          <w:rFonts w:ascii="Times New Roman" w:hAnsi="Times New Roman" w:cs="Times New Roman"/>
        </w:rPr>
        <w:t>. La nuit tombe et le jour se lève; puis l</w:t>
      </w:r>
      <w:r w:rsidR="00354423">
        <w:rPr>
          <w:rFonts w:ascii="Times New Roman" w:hAnsi="Times New Roman" w:cs="Times New Roman"/>
        </w:rPr>
        <w:t xml:space="preserve">e jour tombe et la nuit vient. </w:t>
      </w:r>
      <w:r w:rsidR="002B27E3" w:rsidRPr="002B27E3">
        <w:rPr>
          <w:rFonts w:ascii="Times New Roman" w:hAnsi="Times New Roman" w:cs="Times New Roman"/>
        </w:rPr>
        <w:t xml:space="preserve">Et voyez le produit de la terre. La </w:t>
      </w:r>
      <w:r w:rsidR="002B27E3">
        <w:rPr>
          <w:rFonts w:ascii="Times New Roman" w:hAnsi="Times New Roman" w:cs="Times New Roman"/>
        </w:rPr>
        <w:t>graine</w:t>
      </w:r>
      <w:r w:rsidR="002B27E3" w:rsidRPr="002B27E3">
        <w:rPr>
          <w:rFonts w:ascii="Times New Roman" w:hAnsi="Times New Roman" w:cs="Times New Roman"/>
        </w:rPr>
        <w:t xml:space="preserve"> est semée. Elle tombe dans la terre, sèche et nue; avec le temps</w:t>
      </w:r>
      <w:r w:rsidR="00C86E5F">
        <w:rPr>
          <w:rFonts w:ascii="Times New Roman" w:hAnsi="Times New Roman" w:cs="Times New Roman"/>
        </w:rPr>
        <w:t>,</w:t>
      </w:r>
      <w:r w:rsidR="002B27E3" w:rsidRPr="002B27E3">
        <w:rPr>
          <w:rFonts w:ascii="Times New Roman" w:hAnsi="Times New Roman" w:cs="Times New Roman"/>
        </w:rPr>
        <w:t xml:space="preserve"> elle se </w:t>
      </w:r>
      <w:r w:rsidR="00C86E5F">
        <w:rPr>
          <w:rFonts w:ascii="Times New Roman" w:hAnsi="Times New Roman" w:cs="Times New Roman"/>
        </w:rPr>
        <w:t>décompose</w:t>
      </w:r>
      <w:r w:rsidR="002B27E3">
        <w:rPr>
          <w:rFonts w:ascii="Times New Roman" w:hAnsi="Times New Roman" w:cs="Times New Roman"/>
        </w:rPr>
        <w:t> ; e</w:t>
      </w:r>
      <w:r w:rsidR="002B27E3" w:rsidRPr="002B27E3">
        <w:rPr>
          <w:rFonts w:ascii="Times New Roman" w:hAnsi="Times New Roman" w:cs="Times New Roman"/>
        </w:rPr>
        <w:t xml:space="preserve">t de cette </w:t>
      </w:r>
      <w:r w:rsidR="002B27E3">
        <w:rPr>
          <w:rFonts w:ascii="Times New Roman" w:hAnsi="Times New Roman" w:cs="Times New Roman"/>
        </w:rPr>
        <w:t>d</w:t>
      </w:r>
      <w:r w:rsidR="00C86E5F">
        <w:rPr>
          <w:rFonts w:ascii="Times New Roman" w:hAnsi="Times New Roman" w:cs="Times New Roman"/>
        </w:rPr>
        <w:t>écomposition,</w:t>
      </w:r>
      <w:r w:rsidR="002B27E3">
        <w:rPr>
          <w:rFonts w:ascii="Times New Roman" w:hAnsi="Times New Roman" w:cs="Times New Roman"/>
        </w:rPr>
        <w:t xml:space="preserve"> la puissance du Seigneur la fait renaître ; et une toute petite graine va donner du fruit en abondance. </w:t>
      </w:r>
      <w:r w:rsidR="002F51B3" w:rsidRPr="002B27E3">
        <w:rPr>
          <w:rFonts w:ascii="Times New Roman" w:hAnsi="Times New Roman" w:cs="Times New Roman"/>
          <w:color w:val="0000CC"/>
        </w:rPr>
        <w:t>—</w:t>
      </w:r>
      <w:r w:rsidR="002F51B3" w:rsidRPr="002B27E3">
        <w:rPr>
          <w:rFonts w:ascii="Times New Roman" w:hAnsi="Times New Roman" w:cs="Times New Roman"/>
        </w:rPr>
        <w:t>Saint Cl</w:t>
      </w:r>
      <w:r w:rsidR="00201072" w:rsidRPr="002B27E3">
        <w:rPr>
          <w:rFonts w:ascii="Times New Roman" w:hAnsi="Times New Roman" w:cs="Times New Roman"/>
        </w:rPr>
        <w:t>é</w:t>
      </w:r>
      <w:r w:rsidR="002F51B3" w:rsidRPr="002B27E3">
        <w:rPr>
          <w:rFonts w:ascii="Times New Roman" w:hAnsi="Times New Roman" w:cs="Times New Roman"/>
        </w:rPr>
        <w:t xml:space="preserve">ment </w:t>
      </w:r>
      <w:r w:rsidR="00201072" w:rsidRPr="002B27E3">
        <w:rPr>
          <w:rFonts w:ascii="Times New Roman" w:hAnsi="Times New Roman" w:cs="Times New Roman"/>
        </w:rPr>
        <w:t>de</w:t>
      </w:r>
      <w:r w:rsidR="002F51B3" w:rsidRPr="002B27E3">
        <w:rPr>
          <w:rFonts w:ascii="Times New Roman" w:hAnsi="Times New Roman" w:cs="Times New Roman"/>
        </w:rPr>
        <w:t xml:space="preserve"> Rome (</w:t>
      </w:r>
      <w:r w:rsidR="00201072" w:rsidRPr="002B27E3">
        <w:rPr>
          <w:rFonts w:ascii="Times New Roman" w:hAnsi="Times New Roman" w:cs="Times New Roman"/>
        </w:rPr>
        <w:t xml:space="preserve">mort en </w:t>
      </w:r>
      <w:r w:rsidR="002F51B3" w:rsidRPr="002B27E3">
        <w:rPr>
          <w:rFonts w:ascii="Times New Roman" w:hAnsi="Times New Roman" w:cs="Times New Roman"/>
        </w:rPr>
        <w:t>99</w:t>
      </w:r>
      <w:r w:rsidR="00201072" w:rsidRPr="002B27E3">
        <w:rPr>
          <w:rFonts w:ascii="Times New Roman" w:hAnsi="Times New Roman" w:cs="Times New Roman"/>
        </w:rPr>
        <w:t xml:space="preserve"> après J.-C.</w:t>
      </w:r>
      <w:r w:rsidR="002F51B3" w:rsidRPr="002B27E3">
        <w:rPr>
          <w:rFonts w:ascii="Times New Roman" w:hAnsi="Times New Roman" w:cs="Times New Roman"/>
        </w:rPr>
        <w:t>)</w:t>
      </w:r>
    </w:p>
    <w:p w:rsidR="002F51B3" w:rsidRPr="00554A69" w:rsidRDefault="00C82EA8" w:rsidP="002F51B3">
      <w:pPr>
        <w:rPr>
          <w:rFonts w:ascii="Times New Roman" w:hAnsi="Times New Roman" w:cs="Times New Roman"/>
        </w:rPr>
      </w:pPr>
      <w:r w:rsidRPr="00C82EA8">
        <w:rPr>
          <w:rFonts w:ascii="Times New Roman" w:hAnsi="Times New Roman" w:cs="Times New Roman"/>
        </w:rPr>
        <w:t xml:space="preserve">Nous nous </w:t>
      </w:r>
      <w:r w:rsidRPr="00554A69">
        <w:rPr>
          <w:rFonts w:ascii="Times New Roman" w:hAnsi="Times New Roman" w:cs="Times New Roman"/>
        </w:rPr>
        <w:t xml:space="preserve">représentons la mort comme celle qui vient détruire; représentons-nous plutôt le Christ comme Celui qui vient sauver. Nous pensons à la mort comme à une fin; pensons plutôt à la vie </w:t>
      </w:r>
      <w:r w:rsidR="00C86E5F">
        <w:rPr>
          <w:rFonts w:ascii="Times New Roman" w:hAnsi="Times New Roman" w:cs="Times New Roman"/>
        </w:rPr>
        <w:t>qui commence, une vie plus abondante</w:t>
      </w:r>
      <w:r w:rsidR="002F51B3" w:rsidRPr="00554A69">
        <w:rPr>
          <w:rFonts w:ascii="Times New Roman" w:hAnsi="Times New Roman" w:cs="Times New Roman"/>
        </w:rPr>
        <w:t xml:space="preserve">. </w:t>
      </w:r>
      <w:r w:rsidRPr="00554A69">
        <w:rPr>
          <w:rFonts w:ascii="Times New Roman" w:hAnsi="Times New Roman" w:cs="Times New Roman"/>
        </w:rPr>
        <w:t>Nous pensons à ce que nous perdons; pensons plutôt à ce que nous gagnons.</w:t>
      </w:r>
    </w:p>
    <w:p w:rsidR="002F51B3" w:rsidRPr="00417AD9" w:rsidRDefault="00554A69" w:rsidP="002F51B3">
      <w:pPr>
        <w:rPr>
          <w:rFonts w:ascii="Times New Roman" w:hAnsi="Times New Roman" w:cs="Times New Roman"/>
        </w:rPr>
      </w:pPr>
      <w:r w:rsidRPr="00554A69">
        <w:rPr>
          <w:rFonts w:ascii="Times New Roman" w:hAnsi="Times New Roman" w:cs="Times New Roman"/>
        </w:rPr>
        <w:t xml:space="preserve">Nous pensons aux adieux; mais pensons </w:t>
      </w:r>
      <w:r w:rsidR="00C86E5F">
        <w:rPr>
          <w:rFonts w:ascii="Times New Roman" w:hAnsi="Times New Roman" w:cs="Times New Roman"/>
        </w:rPr>
        <w:t xml:space="preserve">plutôt </w:t>
      </w:r>
      <w:r w:rsidRPr="00554A69">
        <w:rPr>
          <w:rFonts w:ascii="Times New Roman" w:hAnsi="Times New Roman" w:cs="Times New Roman"/>
        </w:rPr>
        <w:t xml:space="preserve">à nos retrouvailles. Nous pensons au départ; mais pensons </w:t>
      </w:r>
      <w:r w:rsidR="00C86E5F">
        <w:rPr>
          <w:rFonts w:ascii="Times New Roman" w:hAnsi="Times New Roman" w:cs="Times New Roman"/>
        </w:rPr>
        <w:t xml:space="preserve">plutôt </w:t>
      </w:r>
      <w:r w:rsidRPr="00554A69">
        <w:rPr>
          <w:rFonts w:ascii="Times New Roman" w:hAnsi="Times New Roman" w:cs="Times New Roman"/>
        </w:rPr>
        <w:t>à notre arrivée. Et au moment où la mort nous dit tout bas </w:t>
      </w:r>
      <w:r w:rsidRPr="00417AD9">
        <w:rPr>
          <w:rFonts w:ascii="Times New Roman" w:hAnsi="Times New Roman" w:cs="Times New Roman"/>
        </w:rPr>
        <w:t xml:space="preserve">: « Tu dois maintenant quitter le monde », écoutons le Christ nous dire : « Tu viens </w:t>
      </w:r>
      <w:r w:rsidR="00C86E5F">
        <w:rPr>
          <w:rFonts w:ascii="Times New Roman" w:hAnsi="Times New Roman" w:cs="Times New Roman"/>
        </w:rPr>
        <w:t>M</w:t>
      </w:r>
      <w:r w:rsidRPr="00417AD9">
        <w:rPr>
          <w:rFonts w:ascii="Times New Roman" w:hAnsi="Times New Roman" w:cs="Times New Roman"/>
        </w:rPr>
        <w:t>e rejoindre ! »</w:t>
      </w:r>
      <w:r w:rsidR="002F51B3" w:rsidRPr="00417AD9">
        <w:rPr>
          <w:rFonts w:ascii="Times New Roman" w:hAnsi="Times New Roman" w:cs="Times New Roman"/>
        </w:rPr>
        <w:t>—Norman Macleod (1812–1872)</w:t>
      </w:r>
    </w:p>
    <w:p w:rsidR="002F51B3" w:rsidRPr="00417AD9" w:rsidRDefault="008618AC" w:rsidP="002F51B3">
      <w:pPr>
        <w:rPr>
          <w:rFonts w:ascii="Times New Roman" w:hAnsi="Times New Roman" w:cs="Times New Roman"/>
        </w:rPr>
      </w:pPr>
      <w:r w:rsidRPr="00417AD9">
        <w:rPr>
          <w:rFonts w:ascii="Times New Roman" w:hAnsi="Times New Roman" w:cs="Times New Roman"/>
        </w:rPr>
        <w:t>Cet esprit qui est en nous, qui ressent, qui pense, qui éprouve des désirs et qui nous anime</w:t>
      </w:r>
      <w:r w:rsidR="0046377D">
        <w:rPr>
          <w:rFonts w:ascii="Times New Roman" w:hAnsi="Times New Roman" w:cs="Times New Roman"/>
        </w:rPr>
        <w:t>,</w:t>
      </w:r>
      <w:r w:rsidRPr="00417AD9">
        <w:rPr>
          <w:rFonts w:ascii="Times New Roman" w:hAnsi="Times New Roman" w:cs="Times New Roman"/>
        </w:rPr>
        <w:t xml:space="preserve"> est quelque chose de céleste, de divin, et par conséquent</w:t>
      </w:r>
      <w:r w:rsidR="0046377D">
        <w:rPr>
          <w:rFonts w:ascii="Times New Roman" w:hAnsi="Times New Roman" w:cs="Times New Roman"/>
        </w:rPr>
        <w:t>,</w:t>
      </w:r>
      <w:r w:rsidRPr="00417AD9">
        <w:rPr>
          <w:rFonts w:ascii="Times New Roman" w:hAnsi="Times New Roman" w:cs="Times New Roman"/>
        </w:rPr>
        <w:t xml:space="preserve"> il est impérissable. –Aris</w:t>
      </w:r>
      <w:r w:rsidR="002F51B3" w:rsidRPr="00417AD9">
        <w:rPr>
          <w:rFonts w:ascii="Times New Roman" w:hAnsi="Times New Roman" w:cs="Times New Roman"/>
        </w:rPr>
        <w:t xml:space="preserve">tote (384–322 </w:t>
      </w:r>
      <w:r w:rsidRPr="00417AD9">
        <w:rPr>
          <w:rFonts w:ascii="Times New Roman" w:hAnsi="Times New Roman" w:cs="Times New Roman"/>
        </w:rPr>
        <w:t>avant J.-C.)</w:t>
      </w:r>
    </w:p>
    <w:p w:rsidR="00E875D7" w:rsidRDefault="00280B61" w:rsidP="002F51B3">
      <w:pPr>
        <w:rPr>
          <w:rFonts w:ascii="Times New Roman" w:hAnsi="Times New Roman" w:cs="Times New Roman"/>
        </w:rPr>
      </w:pPr>
      <w:r w:rsidRPr="00417AD9">
        <w:rPr>
          <w:rFonts w:ascii="Times New Roman" w:hAnsi="Times New Roman" w:cs="Times New Roman"/>
        </w:rPr>
        <w:t xml:space="preserve">Si Dieu a créé un monde aussi beau, </w:t>
      </w:r>
      <w:r w:rsidR="00417AD9" w:rsidRPr="00417AD9">
        <w:rPr>
          <w:rFonts w:ascii="Times New Roman" w:hAnsi="Times New Roman" w:cs="Times New Roman"/>
        </w:rPr>
        <w:t xml:space="preserve">où le péché et la mort abondent, imaginez </w:t>
      </w:r>
      <w:r w:rsidR="0046377D">
        <w:rPr>
          <w:rFonts w:ascii="Times New Roman" w:hAnsi="Times New Roman" w:cs="Times New Roman"/>
        </w:rPr>
        <w:t>la beauté du paradis</w:t>
      </w:r>
      <w:r w:rsidR="00417AD9" w:rsidRPr="00417AD9">
        <w:rPr>
          <w:rFonts w:ascii="Times New Roman" w:hAnsi="Times New Roman" w:cs="Times New Roman"/>
        </w:rPr>
        <w:t xml:space="preserve"> en comparaison !</w:t>
      </w:r>
      <w:r w:rsidR="002F51B3" w:rsidRPr="00417AD9">
        <w:rPr>
          <w:rFonts w:ascii="Times New Roman" w:hAnsi="Times New Roman" w:cs="Times New Roman"/>
        </w:rPr>
        <w:t>—James Montgomery</w:t>
      </w:r>
      <w:r w:rsidR="00354423">
        <w:rPr>
          <w:rFonts w:ascii="Times New Roman" w:hAnsi="Times New Roman" w:cs="Times New Roman"/>
        </w:rPr>
        <w:t xml:space="preserve"> </w:t>
      </w:r>
      <w:r w:rsidR="002F51B3" w:rsidRPr="00417AD9">
        <w:rPr>
          <w:rFonts w:ascii="Times New Roman" w:hAnsi="Times New Roman" w:cs="Times New Roman"/>
        </w:rPr>
        <w:t>(1771–1854) ■</w:t>
      </w:r>
    </w:p>
    <w:p w:rsidR="00016872" w:rsidRDefault="00464634" w:rsidP="002F51B3">
      <w:pPr>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016872" w:rsidRPr="00016872" w:rsidRDefault="00016872" w:rsidP="00FB33CC">
      <w:pPr>
        <w:spacing w:line="240" w:lineRule="auto"/>
        <w:rPr>
          <w:rFonts w:ascii="Times New Roman" w:hAnsi="Times New Roman" w:cs="Times New Roman"/>
          <w:sz w:val="20"/>
        </w:rPr>
      </w:pPr>
      <w:r w:rsidRPr="00016872">
        <w:rPr>
          <w:rFonts w:ascii="Times New Roman" w:hAnsi="Times New Roman" w:cs="Times New Roman"/>
          <w:sz w:val="20"/>
        </w:rPr>
        <w:t>Traduit de l’original anglais « What comes next », in Activated volume 15 issue 8, par Bruno et Françoise Corticelli.</w:t>
      </w:r>
    </w:p>
    <w:p w:rsidR="00016872" w:rsidRPr="00016872" w:rsidRDefault="00016872" w:rsidP="00FB33CC">
      <w:pPr>
        <w:spacing w:line="240" w:lineRule="auto"/>
        <w:rPr>
          <w:rFonts w:ascii="Times New Roman" w:hAnsi="Times New Roman" w:cs="Times New Roman"/>
          <w:sz w:val="20"/>
        </w:rPr>
      </w:pPr>
      <w:r w:rsidRPr="00016872">
        <w:rPr>
          <w:rFonts w:ascii="Times New Roman" w:hAnsi="Times New Roman" w:cs="Times New Roman"/>
          <w:sz w:val="20"/>
        </w:rPr>
        <w:t>© 2014. Aurora Production AG.</w:t>
      </w:r>
      <w:bookmarkEnd w:id="0"/>
    </w:p>
    <w:sectPr w:rsidR="00016872" w:rsidRPr="00016872" w:rsidSect="00E50C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characterSpacingControl w:val="doNotCompress"/>
  <w:savePreviewPicture/>
  <w:compat>
    <w:compatSetting w:name="compatibilityMode" w:uri="http://schemas.microsoft.com/office/word" w:val="12"/>
  </w:compat>
  <w:rsids>
    <w:rsidRoot w:val="002F51B3"/>
    <w:rsid w:val="00000C41"/>
    <w:rsid w:val="0001663E"/>
    <w:rsid w:val="00016872"/>
    <w:rsid w:val="0011129A"/>
    <w:rsid w:val="00134E20"/>
    <w:rsid w:val="00201072"/>
    <w:rsid w:val="0020327A"/>
    <w:rsid w:val="0024155A"/>
    <w:rsid w:val="00244D53"/>
    <w:rsid w:val="00280B61"/>
    <w:rsid w:val="002B27E3"/>
    <w:rsid w:val="002D70E2"/>
    <w:rsid w:val="002F51B3"/>
    <w:rsid w:val="00354423"/>
    <w:rsid w:val="00417AD9"/>
    <w:rsid w:val="0046377D"/>
    <w:rsid w:val="00464634"/>
    <w:rsid w:val="004B77BC"/>
    <w:rsid w:val="00554A69"/>
    <w:rsid w:val="0066055B"/>
    <w:rsid w:val="00692A91"/>
    <w:rsid w:val="006A5F47"/>
    <w:rsid w:val="007A2149"/>
    <w:rsid w:val="00832181"/>
    <w:rsid w:val="00845216"/>
    <w:rsid w:val="008618AC"/>
    <w:rsid w:val="008C480E"/>
    <w:rsid w:val="008D498C"/>
    <w:rsid w:val="009371CC"/>
    <w:rsid w:val="00960A0B"/>
    <w:rsid w:val="00977066"/>
    <w:rsid w:val="00977AC7"/>
    <w:rsid w:val="00A845BE"/>
    <w:rsid w:val="00AE1821"/>
    <w:rsid w:val="00B75657"/>
    <w:rsid w:val="00BA699A"/>
    <w:rsid w:val="00C82EA8"/>
    <w:rsid w:val="00C86E5F"/>
    <w:rsid w:val="00D4217F"/>
    <w:rsid w:val="00DA5EB1"/>
    <w:rsid w:val="00E50C79"/>
    <w:rsid w:val="00E875D7"/>
    <w:rsid w:val="00EB6368"/>
    <w:rsid w:val="00F312E6"/>
    <w:rsid w:val="00F532D4"/>
    <w:rsid w:val="00FB33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cp:revision>
  <dcterms:created xsi:type="dcterms:W3CDTF">2014-08-07T17:12:00Z</dcterms:created>
  <dcterms:modified xsi:type="dcterms:W3CDTF">2014-08-07T17:12:00Z</dcterms:modified>
</cp:coreProperties>
</file>